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3D5" w:rsidRPr="00AF23D5" w:rsidRDefault="00AF23D5" w:rsidP="00AF23D5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color w:val="212529"/>
          <w:kern w:val="36"/>
          <w:sz w:val="48"/>
          <w:szCs w:val="48"/>
          <w:lang w:eastAsia="cs-CZ"/>
        </w:rPr>
      </w:pPr>
      <w:r w:rsidRPr="00AF23D5">
        <w:rPr>
          <w:rFonts w:ascii="Helvetica" w:eastAsia="Times New Roman" w:hAnsi="Helvetica" w:cs="Helvetica"/>
          <w:color w:val="212529"/>
          <w:kern w:val="36"/>
          <w:sz w:val="48"/>
          <w:szCs w:val="48"/>
          <w:lang w:eastAsia="cs-CZ"/>
        </w:rPr>
        <w:t>Informace pro veřejnost</w:t>
      </w: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​Dne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Pokud osoba (fyzická nebo právnická) zjistí, že je vlastníkem nemovitosti uvedené na seznamu zveřejněném na webové adrese </w:t>
      </w:r>
      <w:hyperlink r:id="rId4" w:tgtFrame="_blank" w:history="1">
        <w:r w:rsidRPr="00AF23D5">
          <w:rPr>
            <w:rFonts w:ascii="Helvetica" w:eastAsia="Times New Roman" w:hAnsi="Helvetica" w:cs="Helvetica"/>
            <w:color w:val="0097D0"/>
            <w:sz w:val="24"/>
            <w:szCs w:val="24"/>
            <w:u w:val="single"/>
            <w:lang w:eastAsia="cs-CZ"/>
          </w:rPr>
          <w:t>www.uzsvm.cz</w:t>
        </w:r>
      </w:hyperlink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Seznam nemovitostí zveřejněný webu ÚZSVM je ve formátu „</w:t>
      </w:r>
      <w:proofErr w:type="spellStart"/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xls</w:t>
      </w:r>
      <w:proofErr w:type="spellEnd"/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“ a obsahuje výhradně údaje, které ÚZSVM obdržel od Českého úřadu zeměměřického a katastrálního podle § 64 zákona č. 256/2013 Sb., o katastru nemovitostí, v platném znění. K prohlížení těchto dat v uvedeném formátu lze využít nejen Microsoft Excel, ale např. aplikaci OpenOffice.org, která je k dispozici bezplatně na adrese </w:t>
      </w:r>
      <w:hyperlink r:id="rId5" w:tgtFrame="_blank" w:history="1">
        <w:r w:rsidRPr="00AF23D5">
          <w:rPr>
            <w:rFonts w:ascii="Helvetica" w:eastAsia="Times New Roman" w:hAnsi="Helvetica" w:cs="Helvetica"/>
            <w:color w:val="0097D0"/>
            <w:sz w:val="24"/>
            <w:szCs w:val="24"/>
            <w:u w:val="single"/>
            <w:lang w:eastAsia="cs-CZ"/>
          </w:rPr>
          <w:t>http://www.openoffice.cz/stahnout</w:t>
        </w:r>
      </w:hyperlink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.  </w:t>
      </w: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AF23D5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Vysvětlivky zkratek použitých v seznamech nemovitostí:</w:t>
      </w:r>
    </w:p>
    <w:p w:rsidR="00AF23D5" w:rsidRPr="00AF23D5" w:rsidRDefault="00AF23D5" w:rsidP="00AF23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proofErr w:type="spellStart"/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k.ú</w:t>
      </w:r>
      <w:proofErr w:type="spellEnd"/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. katastrální území OPSUB oprávněný subjekt OPO oprávněná právnická osoba OFO oprávněná fyzická osoba </w:t>
      </w:r>
      <w:proofErr w:type="spellStart"/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r.č</w:t>
      </w:r>
      <w:proofErr w:type="spellEnd"/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. rodné číslo IČ identifikační číslo právnické osoby Podíl čitatel vlastnický podíl v čitateli Podíl jmenovatel vlastnický podíl ve jmenovateli Právní </w:t>
      </w:r>
      <w:proofErr w:type="gramStart"/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vztah - název</w:t>
      </w:r>
      <w:proofErr w:type="gramEnd"/>
      <w:r w:rsidRPr="00AF23D5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právo k nemovitosti LV list vlastnictví</w:t>
      </w:r>
      <w:bookmarkStart w:id="0" w:name="_GoBack"/>
      <w:bookmarkEnd w:id="0"/>
    </w:p>
    <w:sectPr w:rsidR="00AF23D5" w:rsidRPr="00AF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D5"/>
    <w:rsid w:val="00431311"/>
    <w:rsid w:val="00A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DB608-8993-4B5D-8561-822EDDBB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2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23D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23D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F2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office.cz/stahnout" TargetMode="External"/><Relationship Id="rId4" Type="http://schemas.openxmlformats.org/officeDocument/2006/relationships/hyperlink" Target="https://uzsvm.cz/seznam-nedostatecne-identifikovanych-vlastni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Pikhartová Jaroslava</dc:creator>
  <cp:keywords/>
  <dc:description/>
  <cp:lastModifiedBy>Pikhartová Jaroslava</cp:lastModifiedBy>
  <cp:revision>1</cp:revision>
  <dcterms:created xsi:type="dcterms:W3CDTF">2020-10-05T11:32:00Z</dcterms:created>
  <dcterms:modified xsi:type="dcterms:W3CDTF">2020-10-05T11:32:00Z</dcterms:modified>
</cp:coreProperties>
</file>